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2EDDC" w14:textId="77777777" w:rsidR="00892A44" w:rsidRPr="00762BA0" w:rsidRDefault="00892A44" w:rsidP="00892A44">
      <w:pPr>
        <w:widowControl w:val="0"/>
        <w:suppressAutoHyphens/>
        <w:autoSpaceDN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kern w:val="3"/>
          <w:sz w:val="16"/>
          <w:szCs w:val="24"/>
          <w:lang w:val="en-US" w:eastAsia="zh-CN" w:bidi="hi-IN"/>
        </w:rPr>
      </w:pPr>
      <w:r w:rsidRPr="00762BA0">
        <w:rPr>
          <w:rFonts w:ascii="Arial" w:eastAsia="Times New Roman" w:hAnsi="Arial" w:cs="Arial"/>
          <w:kern w:val="3"/>
          <w:sz w:val="16"/>
          <w:szCs w:val="24"/>
          <w:lang w:val="en-US" w:eastAsia="zh-CN" w:bidi="hi-IN"/>
        </w:rPr>
        <w:t>Reference #</w:t>
      </w:r>
      <w:r>
        <w:rPr>
          <w:rFonts w:ascii="Arial" w:eastAsia="Times New Roman" w:hAnsi="Arial" w:cs="Arial"/>
          <w:kern w:val="3"/>
          <w:sz w:val="16"/>
          <w:szCs w:val="24"/>
          <w:lang w:val="en-US" w:eastAsia="zh-CN" w:bidi="hi-IN"/>
        </w:rPr>
        <w:t>___________</w:t>
      </w:r>
      <w:r w:rsidRPr="00762BA0">
        <w:rPr>
          <w:rFonts w:ascii="Arial" w:eastAsia="Times New Roman" w:hAnsi="Arial" w:cs="Arial"/>
          <w:kern w:val="3"/>
          <w:sz w:val="16"/>
          <w:szCs w:val="24"/>
          <w:lang w:val="en-US" w:eastAsia="zh-CN" w:bidi="hi-IN"/>
        </w:rPr>
        <w:t xml:space="preserve"> (internal use only)</w:t>
      </w:r>
      <w:r w:rsidRPr="00762BA0">
        <w:rPr>
          <w:rFonts w:ascii="Arial" w:eastAsia="Times New Roman" w:hAnsi="Arial" w:cs="Arial"/>
          <w:kern w:val="3"/>
          <w:sz w:val="16"/>
          <w:szCs w:val="24"/>
          <w:lang w:val="en-US" w:eastAsia="zh-CN" w:bidi="hi-IN"/>
        </w:rPr>
        <w:tab/>
      </w:r>
      <w:r w:rsidRPr="00762BA0">
        <w:rPr>
          <w:rFonts w:ascii="Arial" w:eastAsia="Times New Roman" w:hAnsi="Arial" w:cs="Arial"/>
          <w:kern w:val="3"/>
          <w:sz w:val="16"/>
          <w:szCs w:val="24"/>
          <w:lang w:val="en-US" w:eastAsia="zh-CN" w:bidi="hi-IN"/>
        </w:rPr>
        <w:tab/>
      </w:r>
      <w:r w:rsidRPr="00762BA0">
        <w:rPr>
          <w:rFonts w:ascii="Arial" w:eastAsia="Times New Roman" w:hAnsi="Arial" w:cs="Arial"/>
          <w:kern w:val="3"/>
          <w:sz w:val="16"/>
          <w:szCs w:val="24"/>
          <w:lang w:val="en-US" w:eastAsia="zh-CN" w:bidi="hi-IN"/>
        </w:rPr>
        <w:tab/>
      </w:r>
      <w:r w:rsidRPr="00762BA0">
        <w:rPr>
          <w:rFonts w:ascii="Arial" w:eastAsia="Times New Roman" w:hAnsi="Arial" w:cs="Arial"/>
          <w:kern w:val="3"/>
          <w:sz w:val="16"/>
          <w:szCs w:val="24"/>
          <w:lang w:val="en-US" w:eastAsia="zh-CN" w:bidi="hi-IN"/>
        </w:rPr>
        <w:tab/>
      </w:r>
      <w:r>
        <w:rPr>
          <w:rFonts w:ascii="Arial" w:eastAsia="Times New Roman" w:hAnsi="Arial" w:cs="Arial"/>
          <w:kern w:val="3"/>
          <w:sz w:val="16"/>
          <w:szCs w:val="24"/>
          <w:lang w:val="en-US" w:eastAsia="zh-CN" w:bidi="hi-IN"/>
        </w:rPr>
        <w:t xml:space="preserve">               </w:t>
      </w:r>
      <w:r w:rsidRPr="00762BA0">
        <w:rPr>
          <w:rFonts w:ascii="Arial" w:eastAsia="Times New Roman" w:hAnsi="Arial" w:cs="Arial"/>
          <w:kern w:val="3"/>
          <w:sz w:val="16"/>
          <w:szCs w:val="24"/>
          <w:lang w:val="en-US" w:eastAsia="zh-CN" w:bidi="hi-IN"/>
        </w:rPr>
        <w:tab/>
        <w:t xml:space="preserve">        DOI #_____ (internal use only)</w:t>
      </w:r>
    </w:p>
    <w:p w14:paraId="3FFBD508" w14:textId="77777777" w:rsidR="00892A44" w:rsidRPr="0040109E" w:rsidRDefault="00892A44" w:rsidP="0040109E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, 'Times New Roman'" w:eastAsia="Times New Roman" w:hAnsi="Times, 'Times New Roman'" w:cs="Times, 'Times New Roman'"/>
          <w:kern w:val="3"/>
          <w:sz w:val="24"/>
          <w:szCs w:val="24"/>
          <w:lang w:val="en-US" w:eastAsia="zh-CN" w:bidi="hi-IN"/>
        </w:rPr>
      </w:pPr>
    </w:p>
    <w:p w14:paraId="3B287D85" w14:textId="3118B2C8" w:rsidR="00892A44" w:rsidRDefault="00892A44" w:rsidP="00892A44">
      <w:pPr>
        <w:pStyle w:val="berschrift1"/>
        <w:spacing w:before="0" w:after="0"/>
        <w:jc w:val="right"/>
      </w:pPr>
      <w:r>
        <w:rPr>
          <w:rFonts w:ascii="Arial" w:hAnsi="Arial" w:cs="Arial"/>
          <w:i/>
          <w:sz w:val="32"/>
          <w:szCs w:val="32"/>
        </w:rPr>
        <w:t xml:space="preserve">_________ (Concept </w:t>
      </w:r>
      <w:r w:rsidR="00F46AA8">
        <w:rPr>
          <w:rFonts w:ascii="Arial" w:hAnsi="Arial" w:cs="Arial"/>
          <w:i/>
          <w:sz w:val="32"/>
          <w:szCs w:val="32"/>
        </w:rPr>
        <w:t>x</w:t>
      </w:r>
      <w:r>
        <w:rPr>
          <w:rFonts w:ascii="Arial" w:hAnsi="Arial" w:cs="Arial"/>
          <w:i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in ______ (P</w:t>
      </w:r>
      <w:r w:rsidR="00D86F4E">
        <w:rPr>
          <w:rFonts w:ascii="Arial" w:hAnsi="Arial" w:cs="Arial"/>
          <w:sz w:val="32"/>
          <w:szCs w:val="32"/>
        </w:rPr>
        <w:t>hilosopher</w:t>
      </w:r>
      <w:r>
        <w:rPr>
          <w:rFonts w:ascii="Arial" w:hAnsi="Arial" w:cs="Arial"/>
          <w:sz w:val="32"/>
          <w:szCs w:val="32"/>
        </w:rPr>
        <w:t>) (years–)</w:t>
      </w:r>
      <w:r w:rsidR="00F46AA8">
        <w:rPr>
          <w:rFonts w:ascii="Arial" w:hAnsi="Arial" w:cs="Arial"/>
          <w:sz w:val="32"/>
          <w:szCs w:val="32"/>
        </w:rPr>
        <w:t xml:space="preserve"> </w:t>
      </w:r>
      <w:r w:rsidR="00F46AA8" w:rsidRPr="00F46AA8">
        <w:rPr>
          <w:rFonts w:ascii="Arial" w:eastAsia="Times, 'Times New Roman'" w:hAnsi="Arial" w:cs="Arial"/>
          <w:b w:val="0"/>
          <w:color w:val="FF0000"/>
          <w:sz w:val="20"/>
        </w:rPr>
        <w:t xml:space="preserve">Please </w:t>
      </w:r>
      <w:r w:rsidR="00F46AA8">
        <w:rPr>
          <w:rFonts w:ascii="Arial" w:eastAsia="Times, 'Times New Roman'" w:hAnsi="Arial" w:cs="Arial"/>
          <w:b w:val="0"/>
          <w:color w:val="FF0000"/>
          <w:sz w:val="20"/>
        </w:rPr>
        <w:t>do not write the entire title in capitals.</w:t>
      </w:r>
    </w:p>
    <w:p w14:paraId="1B641ECD" w14:textId="77777777" w:rsidR="00892A44" w:rsidRPr="00762BA0" w:rsidRDefault="00892A44" w:rsidP="00892A4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zh-CN" w:bidi="hi-IN"/>
        </w:rPr>
      </w:pPr>
    </w:p>
    <w:p w14:paraId="6AFE5CE3" w14:textId="5893ED1D" w:rsidR="00892A44" w:rsidRDefault="00FB73D3" w:rsidP="00892A44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>
        <w:rPr>
          <w:rFonts w:ascii="Arial" w:eastAsia="Calibri" w:hAnsi="Arial" w:cs="Arial"/>
          <w:color w:val="000000"/>
          <w:sz w:val="24"/>
          <w:szCs w:val="24"/>
          <w:lang w:val="en-US"/>
        </w:rPr>
        <w:t>Name</w:t>
      </w:r>
      <w:r w:rsidR="00892A44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of the Author</w:t>
      </w:r>
      <w:r w:rsidR="009C035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r>
        <w:rPr>
          <w:rFonts w:ascii="Arial" w:eastAsia="Calibri" w:hAnsi="Arial" w:cs="Arial"/>
          <w:color w:val="000000"/>
          <w:sz w:val="24"/>
          <w:szCs w:val="24"/>
          <w:lang w:val="en-US"/>
        </w:rPr>
        <w:t>Surn</w:t>
      </w:r>
      <w:r w:rsidR="009C035F">
        <w:rPr>
          <w:rFonts w:ascii="Arial" w:eastAsia="Calibri" w:hAnsi="Arial" w:cs="Arial"/>
          <w:color w:val="000000"/>
          <w:sz w:val="24"/>
          <w:szCs w:val="24"/>
          <w:lang w:val="en-US"/>
        </w:rPr>
        <w:t>ame of the Author</w:t>
      </w:r>
    </w:p>
    <w:p w14:paraId="3DFC4455" w14:textId="08D5DCDB" w:rsidR="00FB73D3" w:rsidRPr="00FB73D3" w:rsidRDefault="00FB73D3" w:rsidP="00892A44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FB73D3">
        <w:rPr>
          <w:rFonts w:ascii="Arial" w:eastAsia="Times, 'Times New Roman'" w:hAnsi="Arial" w:cs="Arial"/>
          <w:color w:val="FF0000"/>
          <w:sz w:val="20"/>
          <w:lang w:val="en-US"/>
        </w:rPr>
        <w:t>Please</w:t>
      </w:r>
      <w:r w:rsidRPr="00FB73D3">
        <w:rPr>
          <w:rFonts w:ascii="Arial" w:eastAsia="Times, 'Times New Roman'" w:hAnsi="Arial" w:cs="Arial"/>
          <w:color w:val="FF0000"/>
          <w:sz w:val="20"/>
          <w:lang w:val="en-US"/>
        </w:rPr>
        <w:t xml:space="preserve"> separate with a</w:t>
      </w:r>
      <w:r>
        <w:rPr>
          <w:rFonts w:ascii="Arial" w:eastAsia="Times, 'Times New Roman'" w:hAnsi="Arial" w:cs="Arial"/>
          <w:color w:val="FF0000"/>
          <w:sz w:val="20"/>
          <w:lang w:val="en-US"/>
        </w:rPr>
        <w:t xml:space="preserve"> comma.</w:t>
      </w:r>
      <w:bookmarkStart w:id="0" w:name="_GoBack"/>
      <w:bookmarkEnd w:id="0"/>
    </w:p>
    <w:p w14:paraId="03C2C436" w14:textId="5C21FC67" w:rsidR="000D5276" w:rsidRPr="0040109E" w:rsidRDefault="00892A44" w:rsidP="0040109E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762BA0">
        <w:rPr>
          <w:rFonts w:ascii="Arial" w:eastAsia="Calibri" w:hAnsi="Arial" w:cs="Arial"/>
          <w:sz w:val="24"/>
          <w:szCs w:val="24"/>
          <w:lang w:val="en-US"/>
        </w:rPr>
        <w:t>Affiliation</w:t>
      </w:r>
    </w:p>
    <w:p w14:paraId="628961F8" w14:textId="77777777" w:rsidR="004A5B75" w:rsidRPr="0040109E" w:rsidRDefault="004A5B75" w:rsidP="00892A4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kern w:val="3"/>
          <w:szCs w:val="18"/>
          <w:lang w:val="en-US" w:eastAsia="zh-CN" w:bidi="hi-IN"/>
        </w:rPr>
      </w:pPr>
    </w:p>
    <w:p w14:paraId="0F0EFF0A" w14:textId="4D5ACCD1" w:rsidR="009275FF" w:rsidRDefault="00892A44" w:rsidP="00892A4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, 'Times New Roman'" w:hAnsi="Arial" w:cs="Arial"/>
          <w:kern w:val="3"/>
          <w:lang w:val="en-US" w:eastAsia="zh-CN" w:bidi="hi-IN"/>
        </w:rPr>
      </w:pPr>
      <w:r w:rsidRPr="00762BA0">
        <w:rPr>
          <w:rFonts w:ascii="Arial" w:eastAsia="Times New Roman" w:hAnsi="Arial" w:cs="Arial"/>
          <w:kern w:val="3"/>
          <w:lang w:val="en-US" w:eastAsia="zh-CN" w:bidi="hi-IN"/>
        </w:rPr>
        <w:t>(Article 100–300 words):</w:t>
      </w:r>
      <w:r w:rsidRPr="00762BA0">
        <w:rPr>
          <w:rFonts w:ascii="Arial" w:eastAsia="Times, 'Times New Roman'" w:hAnsi="Arial" w:cs="Arial"/>
          <w:kern w:val="3"/>
          <w:lang w:val="en-US" w:eastAsia="zh-CN" w:bidi="hi-IN"/>
        </w:rPr>
        <w:t xml:space="preserve"> </w:t>
      </w:r>
    </w:p>
    <w:p w14:paraId="2A55EF66" w14:textId="7534EAF3" w:rsidR="00892A44" w:rsidRDefault="00E27C7A" w:rsidP="00E27C7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, 'Times New Roman'" w:hAnsi="Arial" w:cs="Arial"/>
          <w:kern w:val="3"/>
          <w:lang w:val="en-US" w:eastAsia="zh-CN" w:bidi="hi-IN"/>
        </w:rPr>
      </w:pPr>
      <w:r w:rsidRPr="00ED06E4">
        <w:rPr>
          <w:rFonts w:ascii="Arial" w:eastAsia="Times, 'Times New Roman'" w:hAnsi="Arial" w:cs="Arial"/>
          <w:color w:val="FF0000"/>
          <w:kern w:val="3"/>
          <w:sz w:val="20"/>
          <w:szCs w:val="20"/>
          <w:lang w:val="en-US" w:eastAsia="zh-CN" w:bidi="hi-IN"/>
        </w:rPr>
        <w:t xml:space="preserve">Please provide </w:t>
      </w:r>
      <w:r w:rsidR="000D5276" w:rsidRPr="00ED06E4">
        <w:rPr>
          <w:rFonts w:ascii="Arial" w:eastAsia="Times, 'Times New Roman'" w:hAnsi="Arial" w:cs="Arial"/>
          <w:color w:val="FF0000"/>
          <w:kern w:val="3"/>
          <w:sz w:val="20"/>
          <w:szCs w:val="20"/>
          <w:lang w:val="en-US" w:eastAsia="zh-CN" w:bidi="hi-IN"/>
        </w:rPr>
        <w:t xml:space="preserve">the significant </w:t>
      </w:r>
      <w:r w:rsidRPr="00ED06E4">
        <w:rPr>
          <w:rFonts w:ascii="Arial" w:eastAsia="Times, 'Times New Roman'" w:hAnsi="Arial" w:cs="Arial"/>
          <w:color w:val="FF0000"/>
          <w:kern w:val="3"/>
          <w:sz w:val="20"/>
          <w:szCs w:val="20"/>
          <w:lang w:val="en-US" w:eastAsia="zh-CN" w:bidi="hi-IN"/>
        </w:rPr>
        <w:t>source information in parentheses after quotations: (Year</w:t>
      </w:r>
      <w:r w:rsidR="00352019">
        <w:rPr>
          <w:rFonts w:ascii="Arial" w:eastAsia="Times, 'Times New Roman'" w:hAnsi="Arial" w:cs="Arial"/>
          <w:color w:val="FF0000"/>
          <w:kern w:val="3"/>
          <w:sz w:val="20"/>
          <w:szCs w:val="20"/>
          <w:lang w:val="en-US" w:eastAsia="zh-CN" w:bidi="hi-IN"/>
        </w:rPr>
        <w:t>:</w:t>
      </w:r>
      <w:r w:rsidRPr="00ED06E4">
        <w:rPr>
          <w:rFonts w:ascii="Arial" w:eastAsia="Times, 'Times New Roman'" w:hAnsi="Arial" w:cs="Arial"/>
          <w:color w:val="FF0000"/>
          <w:kern w:val="3"/>
          <w:sz w:val="20"/>
          <w:szCs w:val="20"/>
          <w:lang w:val="en-US" w:eastAsia="zh-CN" w:bidi="hi-IN"/>
        </w:rPr>
        <w:t xml:space="preserve"> </w:t>
      </w:r>
      <w:r w:rsidRPr="009275FF">
        <w:rPr>
          <w:rFonts w:ascii="Arial" w:eastAsia="Times, 'Times New Roman'" w:hAnsi="Arial" w:cs="Arial"/>
          <w:color w:val="FF0000"/>
          <w:kern w:val="3"/>
          <w:sz w:val="20"/>
          <w:szCs w:val="20"/>
          <w:lang w:val="en-US" w:eastAsia="zh-CN" w:bidi="hi-IN"/>
        </w:rPr>
        <w:t>Page</w:t>
      </w:r>
      <w:r w:rsidRPr="009275FF">
        <w:rPr>
          <w:rFonts w:ascii="Arial" w:eastAsia="Times, 'Times New Roman'" w:hAnsi="Arial" w:cs="Arial"/>
          <w:color w:val="FF0000"/>
          <w:kern w:val="3"/>
          <w:lang w:val="en-US" w:eastAsia="zh-CN" w:bidi="hi-IN"/>
        </w:rPr>
        <w:t>).</w:t>
      </w:r>
      <w:r w:rsidR="00352019">
        <w:rPr>
          <w:rFonts w:ascii="Arial" w:eastAsia="Times, 'Times New Roman'" w:hAnsi="Arial" w:cs="Arial"/>
          <w:color w:val="FF0000"/>
          <w:kern w:val="3"/>
          <w:lang w:val="en-US" w:eastAsia="zh-CN" w:bidi="hi-IN"/>
        </w:rPr>
        <w:t xml:space="preserve"> Please do not use indents.</w:t>
      </w:r>
      <w:r w:rsidRPr="009275FF">
        <w:rPr>
          <w:rFonts w:ascii="Arial" w:eastAsia="Times, 'Times New Roman'" w:hAnsi="Arial" w:cs="Arial"/>
          <w:color w:val="FF0000"/>
          <w:kern w:val="3"/>
          <w:lang w:val="en-US" w:eastAsia="zh-CN" w:bidi="hi-IN"/>
        </w:rPr>
        <w:t xml:space="preserve"> </w:t>
      </w:r>
    </w:p>
    <w:p w14:paraId="6BAD9B67" w14:textId="0EB2C3C2" w:rsidR="000D5276" w:rsidRPr="007A3A36" w:rsidRDefault="00352019" w:rsidP="00892A44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3"/>
          <w:lang w:val="en-US" w:eastAsia="zh-CN" w:bidi="hi-IN"/>
        </w:rPr>
      </w:pPr>
      <w:r>
        <w:rPr>
          <w:rFonts w:ascii="Arial" w:eastAsia="Times New Roman" w:hAnsi="Arial" w:cs="Arial"/>
          <w:kern w:val="3"/>
          <w:lang w:val="en-US" w:eastAsia="zh-CN" w:bidi="hi-IN"/>
        </w:rPr>
        <w:t>According to Arendt</w:t>
      </w:r>
      <w:r w:rsidR="007A3A36">
        <w:rPr>
          <w:rFonts w:ascii="Arial" w:eastAsia="Times New Roman" w:hAnsi="Arial" w:cs="Arial"/>
          <w:kern w:val="3"/>
          <w:lang w:val="en-US" w:eastAsia="zh-CN" w:bidi="hi-IN"/>
        </w:rPr>
        <w:t>, a</w:t>
      </w:r>
      <w:r w:rsidR="007A3A36" w:rsidRPr="007A3A36">
        <w:rPr>
          <w:rFonts w:ascii="Arial" w:eastAsia="Times New Roman" w:hAnsi="Arial" w:cs="Arial"/>
          <w:kern w:val="3"/>
          <w:lang w:val="en-US" w:eastAsia="zh-CN" w:bidi="hi-IN"/>
        </w:rPr>
        <w:t>ction</w:t>
      </w:r>
      <w:r w:rsidR="007A3A36">
        <w:rPr>
          <w:rFonts w:ascii="Arial" w:eastAsia="Times New Roman" w:hAnsi="Arial" w:cs="Arial"/>
          <w:kern w:val="3"/>
          <w:lang w:val="en-US" w:eastAsia="zh-CN" w:bidi="hi-IN"/>
        </w:rPr>
        <w:t xml:space="preserve"> is</w:t>
      </w:r>
      <w:r w:rsidR="007A3A36" w:rsidRPr="007A3A36">
        <w:rPr>
          <w:rFonts w:ascii="Arial" w:eastAsia="Times New Roman" w:hAnsi="Arial" w:cs="Arial"/>
          <w:kern w:val="3"/>
          <w:lang w:val="en-US" w:eastAsia="zh-CN" w:bidi="hi-IN"/>
        </w:rPr>
        <w:t xml:space="preserve"> </w:t>
      </w:r>
      <w:r w:rsidR="007A3A36">
        <w:rPr>
          <w:rFonts w:ascii="Arial" w:eastAsia="Times New Roman" w:hAnsi="Arial" w:cs="Arial"/>
          <w:kern w:val="3"/>
          <w:lang w:val="en-US" w:eastAsia="zh-CN" w:bidi="hi-IN"/>
        </w:rPr>
        <w:t>“</w:t>
      </w:r>
      <w:r w:rsidR="007A3A36" w:rsidRPr="007A3A36">
        <w:rPr>
          <w:rFonts w:ascii="Arial" w:eastAsia="Times New Roman" w:hAnsi="Arial" w:cs="Arial"/>
          <w:kern w:val="3"/>
          <w:lang w:val="en-US" w:eastAsia="zh-CN" w:bidi="hi-IN"/>
        </w:rPr>
        <w:t>corresponds to the human condition of plurality, to the fact that men, not Man, live on the earth and inhabit the world.</w:t>
      </w:r>
      <w:r w:rsidR="007A3A36">
        <w:rPr>
          <w:rFonts w:ascii="Arial" w:eastAsia="Times New Roman" w:hAnsi="Arial" w:cs="Arial"/>
          <w:kern w:val="3"/>
          <w:lang w:val="en-US" w:eastAsia="zh-CN" w:bidi="hi-IN"/>
        </w:rPr>
        <w:t>” (1958: 7).</w:t>
      </w:r>
    </w:p>
    <w:p w14:paraId="47295839" w14:textId="77777777" w:rsidR="000D5276" w:rsidRPr="00762BA0" w:rsidRDefault="000D5276" w:rsidP="00892A44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3"/>
          <w:lang w:val="en-US" w:eastAsia="zh-CN" w:bidi="hi-IN"/>
        </w:rPr>
      </w:pPr>
    </w:p>
    <w:p w14:paraId="31F9B14C" w14:textId="6AD4F8EF" w:rsidR="009275FF" w:rsidRDefault="00892A44" w:rsidP="00892A4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val="en-US" w:eastAsia="zh-CN" w:bidi="hi-IN"/>
        </w:rPr>
      </w:pPr>
      <w:r w:rsidRPr="00762BA0">
        <w:rPr>
          <w:rFonts w:ascii="Arial" w:eastAsia="Times New Roman" w:hAnsi="Arial" w:cs="Arial"/>
          <w:b/>
          <w:kern w:val="3"/>
          <w:sz w:val="24"/>
          <w:szCs w:val="24"/>
          <w:lang w:val="en-US" w:eastAsia="zh-CN" w:bidi="hi-IN"/>
        </w:rPr>
        <w:t xml:space="preserve">Primary </w:t>
      </w:r>
      <w:r w:rsidR="003E3CAB" w:rsidRPr="00762BA0">
        <w:rPr>
          <w:rFonts w:ascii="Arial" w:eastAsia="Times New Roman" w:hAnsi="Arial" w:cs="Arial"/>
          <w:b/>
          <w:kern w:val="3"/>
          <w:sz w:val="24"/>
          <w:szCs w:val="24"/>
          <w:lang w:val="en-US" w:eastAsia="zh-CN" w:bidi="hi-IN"/>
        </w:rPr>
        <w:t>Sources</w:t>
      </w:r>
    </w:p>
    <w:p w14:paraId="2C26D851" w14:textId="77777777" w:rsidR="009275FF" w:rsidRPr="009275FF" w:rsidRDefault="009275FF" w:rsidP="00892A4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val="en-US" w:eastAsia="zh-CN" w:bidi="hi-IN"/>
        </w:rPr>
      </w:pPr>
    </w:p>
    <w:p w14:paraId="0EB8C094" w14:textId="25E3731E" w:rsidR="004A5B75" w:rsidRDefault="00892A44" w:rsidP="00892A4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FF0000"/>
          <w:kern w:val="3"/>
          <w:sz w:val="20"/>
          <w:szCs w:val="20"/>
          <w:lang w:val="en-US" w:eastAsia="zh-CN" w:bidi="hi-IN"/>
        </w:rPr>
      </w:pPr>
      <w:r w:rsidRPr="00762BA0">
        <w:rPr>
          <w:rFonts w:ascii="Arial" w:eastAsia="Times New Roman" w:hAnsi="Arial" w:cs="Arial"/>
          <w:color w:val="FF0000"/>
          <w:kern w:val="3"/>
          <w:sz w:val="20"/>
          <w:szCs w:val="20"/>
          <w:lang w:val="en-US" w:eastAsia="zh-CN" w:bidi="hi-IN"/>
        </w:rPr>
        <w:t>Please follow the format below and insert links to your sources, if available</w:t>
      </w:r>
      <w:r w:rsidR="004A5B75">
        <w:rPr>
          <w:rFonts w:ascii="Arial" w:eastAsia="Times New Roman" w:hAnsi="Arial" w:cs="Arial"/>
          <w:color w:val="FF0000"/>
          <w:kern w:val="3"/>
          <w:sz w:val="20"/>
          <w:szCs w:val="20"/>
          <w:lang w:val="en-US" w:eastAsia="zh-CN" w:bidi="hi-IN"/>
        </w:rPr>
        <w:t>. You may quote</w:t>
      </w:r>
      <w:r w:rsidR="003065FC">
        <w:rPr>
          <w:rFonts w:ascii="Arial" w:eastAsia="Times New Roman" w:hAnsi="Arial" w:cs="Arial"/>
          <w:color w:val="FF0000"/>
          <w:kern w:val="3"/>
          <w:sz w:val="20"/>
          <w:szCs w:val="20"/>
          <w:lang w:val="en-US" w:eastAsia="zh-CN" w:bidi="hi-IN"/>
        </w:rPr>
        <w:t xml:space="preserve"> </w:t>
      </w:r>
      <w:r w:rsidR="004A5B75">
        <w:rPr>
          <w:rFonts w:ascii="Arial" w:eastAsia="Times New Roman" w:hAnsi="Arial" w:cs="Arial"/>
          <w:color w:val="FF0000"/>
          <w:kern w:val="3"/>
          <w:sz w:val="20"/>
          <w:szCs w:val="20"/>
          <w:lang w:val="en-US" w:eastAsia="zh-CN" w:bidi="hi-IN"/>
        </w:rPr>
        <w:t>the references to your text</w:t>
      </w:r>
      <w:r w:rsidR="003065FC">
        <w:rPr>
          <w:rFonts w:ascii="Arial" w:eastAsia="Times New Roman" w:hAnsi="Arial" w:cs="Arial"/>
          <w:color w:val="FF0000"/>
          <w:kern w:val="3"/>
          <w:sz w:val="20"/>
          <w:szCs w:val="20"/>
          <w:lang w:val="en-US" w:eastAsia="zh-CN" w:bidi="hi-IN"/>
        </w:rPr>
        <w:t xml:space="preserve"> here</w:t>
      </w:r>
      <w:r w:rsidR="002A33CA">
        <w:rPr>
          <w:rFonts w:ascii="Arial" w:eastAsia="Times New Roman" w:hAnsi="Arial" w:cs="Arial"/>
          <w:color w:val="FF0000"/>
          <w:kern w:val="3"/>
          <w:sz w:val="20"/>
          <w:szCs w:val="20"/>
          <w:lang w:val="en-US" w:eastAsia="zh-CN" w:bidi="hi-IN"/>
        </w:rPr>
        <w:t xml:space="preserve"> and preferably include page numbers. S</w:t>
      </w:r>
      <w:r w:rsidR="004A5B75">
        <w:rPr>
          <w:rFonts w:ascii="Arial" w:eastAsia="Times New Roman" w:hAnsi="Arial" w:cs="Arial"/>
          <w:color w:val="FF0000"/>
          <w:kern w:val="3"/>
          <w:sz w:val="20"/>
          <w:szCs w:val="20"/>
          <w:lang w:val="en-US" w:eastAsia="zh-CN" w:bidi="hi-IN"/>
        </w:rPr>
        <w:t xml:space="preserve">ee also: </w:t>
      </w:r>
      <w:hyperlink r:id="rId7" w:history="1">
        <w:r w:rsidR="004A5B75" w:rsidRPr="00AE750F">
          <w:rPr>
            <w:rStyle w:val="Hyperlink"/>
            <w:rFonts w:ascii="Arial" w:eastAsia="Times New Roman" w:hAnsi="Arial" w:cs="Arial"/>
            <w:kern w:val="3"/>
            <w:sz w:val="20"/>
            <w:szCs w:val="20"/>
            <w:lang w:val="en-US" w:eastAsia="zh-CN" w:bidi="hi-IN"/>
          </w:rPr>
          <w:t>https://digital.ub.uni-paderborn.de/doi/10.17619/UNIPB/1-892</w:t>
        </w:r>
      </w:hyperlink>
    </w:p>
    <w:p w14:paraId="29D9BFC5" w14:textId="77777777" w:rsidR="004A5B75" w:rsidRPr="004007F8" w:rsidRDefault="004A5B75" w:rsidP="00892A4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zh-CN" w:bidi="hi-IN"/>
        </w:rPr>
      </w:pPr>
    </w:p>
    <w:p w14:paraId="7748C9DB" w14:textId="31847D1D" w:rsidR="004364B1" w:rsidRPr="0048510F" w:rsidRDefault="00892A44" w:rsidP="00892A44">
      <w:pPr>
        <w:spacing w:after="0" w:line="276" w:lineRule="auto"/>
        <w:ind w:left="567" w:hanging="567"/>
        <w:jc w:val="both"/>
        <w:rPr>
          <w:rFonts w:ascii="Arial" w:eastAsia="Calibri" w:hAnsi="Arial" w:cs="Arial"/>
          <w:szCs w:val="24"/>
        </w:rPr>
      </w:pPr>
      <w:r w:rsidRPr="00762BA0">
        <w:rPr>
          <w:rFonts w:ascii="Arial" w:eastAsia="Calibri" w:hAnsi="Arial" w:cs="Arial"/>
          <w:szCs w:val="24"/>
          <w:lang w:val="en-US"/>
        </w:rPr>
        <w:t xml:space="preserve">Arendt, Hannah 1958. </w:t>
      </w:r>
      <w:r w:rsidRPr="00762BA0">
        <w:rPr>
          <w:rFonts w:ascii="Arial" w:eastAsia="Calibri" w:hAnsi="Arial" w:cs="Arial"/>
          <w:i/>
          <w:szCs w:val="24"/>
          <w:lang w:val="en-US"/>
        </w:rPr>
        <w:t xml:space="preserve">The human </w:t>
      </w:r>
      <w:r w:rsidRPr="00BB0197">
        <w:rPr>
          <w:rFonts w:ascii="Arial" w:eastAsia="Calibri" w:hAnsi="Arial" w:cs="Arial"/>
          <w:i/>
          <w:szCs w:val="24"/>
          <w:lang w:val="en-US"/>
        </w:rPr>
        <w:t>condition</w:t>
      </w:r>
      <w:r w:rsidR="009455DE">
        <w:rPr>
          <w:rFonts w:ascii="Arial" w:eastAsia="Calibri" w:hAnsi="Arial" w:cs="Arial"/>
          <w:i/>
          <w:szCs w:val="24"/>
          <w:lang w:val="en-US"/>
        </w:rPr>
        <w:t>,</w:t>
      </w:r>
      <w:r w:rsidRPr="00BB0197">
        <w:rPr>
          <w:rFonts w:ascii="Arial" w:eastAsia="Calibri" w:hAnsi="Arial" w:cs="Arial"/>
          <w:i/>
          <w:szCs w:val="24"/>
          <w:lang w:val="en-US"/>
        </w:rPr>
        <w:t xml:space="preserve"> </w:t>
      </w:r>
      <w:r w:rsidR="002A41BF">
        <w:rPr>
          <w:rFonts w:ascii="Arial" w:eastAsia="Calibri" w:hAnsi="Arial" w:cs="Arial"/>
          <w:iCs/>
          <w:szCs w:val="24"/>
          <w:lang w:val="en-US"/>
        </w:rPr>
        <w:t>s</w:t>
      </w:r>
      <w:r w:rsidRPr="002C6FE5">
        <w:rPr>
          <w:rFonts w:ascii="Arial" w:eastAsia="Calibri" w:hAnsi="Arial" w:cs="Arial"/>
          <w:iCs/>
          <w:szCs w:val="24"/>
          <w:lang w:val="en-US"/>
        </w:rPr>
        <w:t>econd edition.</w:t>
      </w:r>
      <w:r w:rsidRPr="00762BA0">
        <w:rPr>
          <w:rFonts w:ascii="Arial" w:eastAsia="Calibri" w:hAnsi="Arial" w:cs="Arial"/>
          <w:i/>
          <w:szCs w:val="24"/>
          <w:lang w:val="en-US"/>
        </w:rPr>
        <w:t xml:space="preserve"> </w:t>
      </w:r>
      <w:r w:rsidRPr="00762BA0">
        <w:rPr>
          <w:rFonts w:ascii="Arial" w:eastAsia="Calibri" w:hAnsi="Arial" w:cs="Arial"/>
          <w:szCs w:val="24"/>
          <w:lang w:val="en-US"/>
        </w:rPr>
        <w:t xml:space="preserve">Chicago: The University of </w:t>
      </w:r>
      <w:r w:rsidRPr="004A5B75">
        <w:rPr>
          <w:rFonts w:ascii="Arial" w:eastAsia="Calibri" w:hAnsi="Arial" w:cs="Arial"/>
          <w:szCs w:val="24"/>
          <w:lang w:val="en-US"/>
        </w:rPr>
        <w:t>Chicago Press</w:t>
      </w:r>
      <w:r w:rsidR="00E877B0">
        <w:rPr>
          <w:rFonts w:ascii="Arial" w:eastAsia="Calibri" w:hAnsi="Arial" w:cs="Arial"/>
          <w:szCs w:val="24"/>
          <w:lang w:val="en-US"/>
        </w:rPr>
        <w:t>, 38</w:t>
      </w:r>
      <w:r w:rsidR="00352019">
        <w:rPr>
          <w:rFonts w:ascii="Arial" w:eastAsia="Calibri" w:hAnsi="Arial" w:cs="Arial"/>
          <w:szCs w:val="24"/>
          <w:lang w:val="en-US"/>
        </w:rPr>
        <w:t>–</w:t>
      </w:r>
      <w:r w:rsidR="00E877B0">
        <w:rPr>
          <w:rFonts w:ascii="Arial" w:eastAsia="Calibri" w:hAnsi="Arial" w:cs="Arial"/>
          <w:szCs w:val="24"/>
          <w:lang w:val="en-US"/>
        </w:rPr>
        <w:t xml:space="preserve">50. </w:t>
      </w:r>
      <w:r w:rsidR="00E877B0" w:rsidRPr="0048510F">
        <w:rPr>
          <w:rFonts w:ascii="Arial" w:eastAsia="Calibri" w:hAnsi="Arial" w:cs="Arial"/>
          <w:szCs w:val="24"/>
        </w:rPr>
        <w:t xml:space="preserve">URL: </w:t>
      </w:r>
      <w:hyperlink r:id="rId8" w:anchor="v=onepage&amp;q&amp;f=false" w:history="1">
        <w:proofErr w:type="spellStart"/>
        <w:r w:rsidR="00E671AE" w:rsidRPr="0048510F">
          <w:rPr>
            <w:rStyle w:val="Hyperlink"/>
            <w:rFonts w:ascii="Arial" w:eastAsia="Calibri" w:hAnsi="Arial" w:cs="Arial"/>
            <w:szCs w:val="24"/>
          </w:rPr>
          <w:t>google</w:t>
        </w:r>
        <w:proofErr w:type="spellEnd"/>
        <w:r w:rsidR="00E671AE" w:rsidRPr="0048510F">
          <w:rPr>
            <w:rStyle w:val="Hyperlink"/>
            <w:rFonts w:ascii="Arial" w:eastAsia="Calibri" w:hAnsi="Arial" w:cs="Arial"/>
            <w:szCs w:val="24"/>
          </w:rPr>
          <w:t xml:space="preserve"> </w:t>
        </w:r>
        <w:proofErr w:type="spellStart"/>
        <w:r w:rsidR="00E671AE" w:rsidRPr="0048510F">
          <w:rPr>
            <w:rStyle w:val="Hyperlink"/>
            <w:rFonts w:ascii="Arial" w:eastAsia="Calibri" w:hAnsi="Arial" w:cs="Arial"/>
            <w:szCs w:val="24"/>
          </w:rPr>
          <w:t>scholar</w:t>
        </w:r>
        <w:proofErr w:type="spellEnd"/>
      </w:hyperlink>
      <w:r w:rsidR="00E671AE" w:rsidRPr="0048510F">
        <w:rPr>
          <w:rFonts w:ascii="Arial" w:eastAsia="Calibri" w:hAnsi="Arial" w:cs="Arial"/>
          <w:szCs w:val="24"/>
        </w:rPr>
        <w:t xml:space="preserve">  </w:t>
      </w:r>
      <w:r w:rsidR="00E32482" w:rsidRPr="0048510F">
        <w:rPr>
          <w:rFonts w:ascii="Arial" w:eastAsia="Calibri" w:hAnsi="Arial" w:cs="Arial"/>
          <w:szCs w:val="24"/>
        </w:rPr>
        <w:t>[09|07|2020].</w:t>
      </w:r>
    </w:p>
    <w:p w14:paraId="25356392" w14:textId="77777777" w:rsidR="00E32482" w:rsidRPr="0048510F" w:rsidRDefault="00E32482" w:rsidP="00E32482">
      <w:pPr>
        <w:spacing w:after="0" w:line="276" w:lineRule="auto"/>
        <w:ind w:left="567" w:hanging="567"/>
        <w:jc w:val="both"/>
        <w:rPr>
          <w:rFonts w:ascii="Arial" w:eastAsia="Calibri" w:hAnsi="Arial" w:cs="Arial"/>
          <w:szCs w:val="24"/>
        </w:rPr>
      </w:pPr>
    </w:p>
    <w:p w14:paraId="07748BC5" w14:textId="1027F08C" w:rsidR="00E32482" w:rsidRPr="00E32482" w:rsidRDefault="00E32482" w:rsidP="00E32482">
      <w:p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E32482">
        <w:rPr>
          <w:rFonts w:ascii="Arial" w:hAnsi="Arial" w:cs="Arial"/>
        </w:rPr>
        <w:t>Du Châtelet, Émilie</w:t>
      </w:r>
      <w:r>
        <w:rPr>
          <w:rFonts w:ascii="Arial" w:hAnsi="Arial" w:cs="Arial"/>
        </w:rPr>
        <w:t xml:space="preserve"> 1743. </w:t>
      </w:r>
      <w:r w:rsidRPr="00E32482">
        <w:rPr>
          <w:rFonts w:ascii="Arial" w:hAnsi="Arial" w:cs="Arial"/>
          <w:i/>
          <w:iCs/>
        </w:rPr>
        <w:t xml:space="preserve">Der Frau </w:t>
      </w:r>
      <w:proofErr w:type="spellStart"/>
      <w:r w:rsidRPr="00E32482">
        <w:rPr>
          <w:rFonts w:ascii="Arial" w:hAnsi="Arial" w:cs="Arial"/>
          <w:i/>
          <w:iCs/>
        </w:rPr>
        <w:t>Marquisinn</w:t>
      </w:r>
      <w:proofErr w:type="spellEnd"/>
      <w:r w:rsidRPr="00E32482">
        <w:rPr>
          <w:rFonts w:ascii="Arial" w:hAnsi="Arial" w:cs="Arial"/>
          <w:i/>
          <w:iCs/>
        </w:rPr>
        <w:t xml:space="preserve"> von </w:t>
      </w:r>
      <w:proofErr w:type="spellStart"/>
      <w:r w:rsidRPr="00E32482">
        <w:rPr>
          <w:rFonts w:ascii="Arial" w:hAnsi="Arial" w:cs="Arial"/>
          <w:i/>
          <w:iCs/>
        </w:rPr>
        <w:t>Chastellet</w:t>
      </w:r>
      <w:proofErr w:type="spellEnd"/>
      <w:r w:rsidRPr="00E32482">
        <w:rPr>
          <w:rFonts w:ascii="Arial" w:hAnsi="Arial" w:cs="Arial"/>
          <w:i/>
          <w:iCs/>
        </w:rPr>
        <w:t xml:space="preserve"> Naturlehre an ihren Sohn, </w:t>
      </w:r>
      <w:r w:rsidRPr="00E32482">
        <w:rPr>
          <w:rFonts w:ascii="Arial" w:hAnsi="Arial" w:cs="Arial"/>
        </w:rPr>
        <w:t>erster Theil nach der zweyten französischen Ausgabe übers. v. Wolf Balthasar Adolf von Steinwehr</w:t>
      </w:r>
      <w:r>
        <w:rPr>
          <w:rFonts w:ascii="Arial" w:hAnsi="Arial" w:cs="Arial"/>
        </w:rPr>
        <w:t>. Halle, Leipzig:</w:t>
      </w:r>
      <w:r w:rsidRPr="00E32482">
        <w:rPr>
          <w:rFonts w:ascii="Arial" w:hAnsi="Arial" w:cs="Arial"/>
        </w:rPr>
        <w:t xml:space="preserve"> Regnerische Buchhandlung</w:t>
      </w:r>
      <w:r>
        <w:rPr>
          <w:rFonts w:ascii="Arial" w:hAnsi="Arial" w:cs="Arial"/>
        </w:rPr>
        <w:t>, 1</w:t>
      </w:r>
      <w:r w:rsidR="00352019" w:rsidRPr="00FB73D3">
        <w:rPr>
          <w:rFonts w:ascii="Arial" w:eastAsia="Calibri" w:hAnsi="Arial" w:cs="Arial"/>
          <w:szCs w:val="24"/>
        </w:rPr>
        <w:t>–</w:t>
      </w:r>
      <w:r>
        <w:rPr>
          <w:rFonts w:ascii="Arial" w:hAnsi="Arial" w:cs="Arial"/>
        </w:rPr>
        <w:t xml:space="preserve">10. </w:t>
      </w:r>
      <w:r w:rsidRPr="00E32482">
        <w:rPr>
          <w:rFonts w:ascii="Arial" w:hAnsi="Arial" w:cs="Arial"/>
        </w:rPr>
        <w:t xml:space="preserve">URL: </w:t>
      </w:r>
      <w:hyperlink r:id="rId9" w:history="1">
        <w:r w:rsidRPr="00E32482">
          <w:rPr>
            <w:rStyle w:val="Hyperlink"/>
            <w:rFonts w:ascii="Arial" w:hAnsi="Arial" w:cs="Arial"/>
          </w:rPr>
          <w:t>https://reader.digitale-sammlungen.de//resolve/display/bsb10130895.html</w:t>
        </w:r>
      </w:hyperlink>
      <w:r w:rsidRPr="00E32482">
        <w:rPr>
          <w:rFonts w:ascii="Arial" w:hAnsi="Arial" w:cs="Arial"/>
        </w:rPr>
        <w:t xml:space="preserve"> </w:t>
      </w:r>
      <w:r w:rsidRPr="00E32482">
        <w:rPr>
          <w:rFonts w:ascii="Arial" w:eastAsia="Calibri" w:hAnsi="Arial" w:cs="Arial"/>
          <w:szCs w:val="24"/>
        </w:rPr>
        <w:t>[09|07|2020].</w:t>
      </w:r>
    </w:p>
    <w:p w14:paraId="57AF8516" w14:textId="515E1465" w:rsidR="00892A44" w:rsidRPr="00E32482" w:rsidRDefault="00892A44" w:rsidP="00892A44">
      <w:pPr>
        <w:spacing w:after="0" w:line="276" w:lineRule="auto"/>
        <w:ind w:left="567" w:hanging="567"/>
        <w:jc w:val="both"/>
        <w:rPr>
          <w:rFonts w:ascii="Arial" w:eastAsia="Calibri" w:hAnsi="Arial" w:cs="Arial"/>
          <w:sz w:val="24"/>
          <w:szCs w:val="28"/>
        </w:rPr>
      </w:pPr>
    </w:p>
    <w:p w14:paraId="21414FAB" w14:textId="78AE06B2" w:rsidR="00E32482" w:rsidRPr="00E32482" w:rsidRDefault="00E32482" w:rsidP="00E3248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val="en-US" w:eastAsia="zh-CN" w:bidi="hi-I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val="en-US" w:eastAsia="zh-CN" w:bidi="hi-IN"/>
        </w:rPr>
        <w:t>Secondary</w:t>
      </w:r>
      <w:r w:rsidRPr="00762BA0">
        <w:rPr>
          <w:rFonts w:ascii="Arial" w:eastAsia="Times New Roman" w:hAnsi="Arial" w:cs="Arial"/>
          <w:b/>
          <w:kern w:val="3"/>
          <w:sz w:val="24"/>
          <w:szCs w:val="24"/>
          <w:lang w:val="en-US" w:eastAsia="zh-CN" w:bidi="hi-IN"/>
        </w:rPr>
        <w:t xml:space="preserve"> Sources</w:t>
      </w:r>
    </w:p>
    <w:p w14:paraId="6FBC2D91" w14:textId="77777777" w:rsidR="00E32482" w:rsidRPr="00E671AE" w:rsidRDefault="00E32482" w:rsidP="00892A44">
      <w:pPr>
        <w:spacing w:after="0" w:line="276" w:lineRule="auto"/>
        <w:ind w:left="567" w:hanging="567"/>
        <w:jc w:val="both"/>
        <w:rPr>
          <w:rFonts w:ascii="Arial" w:eastAsia="Calibri" w:hAnsi="Arial" w:cs="Arial"/>
          <w:sz w:val="24"/>
          <w:szCs w:val="28"/>
          <w:lang w:val="en-GB"/>
        </w:rPr>
      </w:pPr>
    </w:p>
    <w:p w14:paraId="684622DA" w14:textId="71046FD5" w:rsidR="00B23034" w:rsidRDefault="00B23034" w:rsidP="00892A44">
      <w:pPr>
        <w:spacing w:after="0" w:line="276" w:lineRule="auto"/>
        <w:ind w:left="567" w:hanging="567"/>
        <w:jc w:val="both"/>
        <w:rPr>
          <w:rFonts w:ascii="Arial" w:eastAsia="Calibri" w:hAnsi="Arial" w:cs="Arial"/>
          <w:szCs w:val="24"/>
          <w:lang w:val="en-US"/>
        </w:rPr>
      </w:pPr>
      <w:proofErr w:type="spellStart"/>
      <w:r w:rsidRPr="00B23034">
        <w:rPr>
          <w:rFonts w:ascii="Arial" w:eastAsia="Calibri" w:hAnsi="Arial" w:cs="Arial"/>
          <w:szCs w:val="24"/>
          <w:lang w:val="en-GB"/>
        </w:rPr>
        <w:t>Hagengruber</w:t>
      </w:r>
      <w:proofErr w:type="spellEnd"/>
      <w:r w:rsidRPr="00B23034">
        <w:rPr>
          <w:rFonts w:ascii="Arial" w:eastAsia="Calibri" w:hAnsi="Arial" w:cs="Arial"/>
          <w:szCs w:val="24"/>
          <w:lang w:val="en-GB"/>
        </w:rPr>
        <w:t xml:space="preserve">, Ruth 2020. </w:t>
      </w:r>
      <w:r>
        <w:rPr>
          <w:rFonts w:ascii="Arial" w:eastAsia="Calibri" w:hAnsi="Arial" w:cs="Arial"/>
          <w:szCs w:val="24"/>
          <w:lang w:val="en-GB"/>
        </w:rPr>
        <w:t>É</w:t>
      </w:r>
      <w:r w:rsidRPr="00B23034">
        <w:rPr>
          <w:rFonts w:ascii="Arial" w:eastAsia="Calibri" w:hAnsi="Arial" w:cs="Arial"/>
          <w:szCs w:val="24"/>
          <w:lang w:val="en-GB"/>
        </w:rPr>
        <w:t>milie Du Châtelet in the Kant-Eberhard Controversy: The transcendental turn</w:t>
      </w:r>
      <w:r>
        <w:rPr>
          <w:rFonts w:ascii="Arial" w:eastAsia="Calibri" w:hAnsi="Arial" w:cs="Arial"/>
          <w:szCs w:val="24"/>
          <w:lang w:val="en-GB"/>
        </w:rPr>
        <w:t>,</w:t>
      </w:r>
      <w:r w:rsidRPr="00B23034">
        <w:rPr>
          <w:rFonts w:ascii="Arial" w:eastAsia="Calibri" w:hAnsi="Arial" w:cs="Arial"/>
          <w:szCs w:val="24"/>
          <w:lang w:val="en-GB"/>
        </w:rPr>
        <w:t xml:space="preserve"> </w:t>
      </w:r>
      <w:r>
        <w:rPr>
          <w:rFonts w:ascii="Arial" w:eastAsia="Calibri" w:hAnsi="Arial" w:cs="Arial"/>
          <w:szCs w:val="24"/>
          <w:lang w:val="en-GB"/>
        </w:rPr>
        <w:t>i</w:t>
      </w:r>
      <w:r w:rsidRPr="00B23034">
        <w:rPr>
          <w:rFonts w:ascii="Arial" w:eastAsia="Calibri" w:hAnsi="Arial" w:cs="Arial"/>
          <w:szCs w:val="24"/>
          <w:lang w:val="en-GB"/>
        </w:rPr>
        <w:t xml:space="preserve">n: </w:t>
      </w:r>
      <w:proofErr w:type="spellStart"/>
      <w:r w:rsidRPr="00B23034">
        <w:rPr>
          <w:rFonts w:ascii="Arial" w:eastAsia="Calibri" w:hAnsi="Arial" w:cs="Arial"/>
          <w:szCs w:val="24"/>
          <w:lang w:val="en-GB"/>
        </w:rPr>
        <w:t>Hagengruber</w:t>
      </w:r>
      <w:proofErr w:type="spellEnd"/>
      <w:r w:rsidR="00B175C5">
        <w:rPr>
          <w:rFonts w:ascii="Arial" w:eastAsia="Calibri" w:hAnsi="Arial" w:cs="Arial"/>
          <w:szCs w:val="24"/>
          <w:lang w:val="en-GB"/>
        </w:rPr>
        <w:t>,</w:t>
      </w:r>
      <w:r w:rsidRPr="00B23034">
        <w:rPr>
          <w:rFonts w:ascii="Arial" w:eastAsia="Calibri" w:hAnsi="Arial" w:cs="Arial"/>
          <w:szCs w:val="24"/>
          <w:lang w:val="en-GB"/>
        </w:rPr>
        <w:t xml:space="preserve"> Ruth E.</w:t>
      </w:r>
      <w:r>
        <w:rPr>
          <w:rFonts w:ascii="Arial" w:eastAsia="Calibri" w:hAnsi="Arial" w:cs="Arial"/>
          <w:szCs w:val="24"/>
          <w:lang w:val="en-GB"/>
        </w:rPr>
        <w:t xml:space="preserve"> </w:t>
      </w:r>
      <w:r w:rsidRPr="00B23034">
        <w:rPr>
          <w:rFonts w:ascii="Arial" w:eastAsia="Calibri" w:hAnsi="Arial" w:cs="Arial"/>
          <w:szCs w:val="24"/>
          <w:lang w:val="en-GB"/>
        </w:rPr>
        <w:t xml:space="preserve">(ed). </w:t>
      </w:r>
      <w:r w:rsidRPr="00D80965">
        <w:rPr>
          <w:rFonts w:ascii="Arial" w:eastAsia="Calibri" w:hAnsi="Arial" w:cs="Arial"/>
          <w:i/>
          <w:iCs/>
          <w:szCs w:val="24"/>
          <w:lang w:val="en-GB"/>
        </w:rPr>
        <w:t xml:space="preserve">Époque Émilienne. Philosophy and Science in the Age of </w:t>
      </w:r>
      <w:r w:rsidR="0021724D">
        <w:rPr>
          <w:rFonts w:ascii="Arial" w:eastAsia="Calibri" w:hAnsi="Arial" w:cs="Arial"/>
          <w:i/>
          <w:iCs/>
          <w:szCs w:val="24"/>
          <w:lang w:val="en-GB"/>
        </w:rPr>
        <w:t>É</w:t>
      </w:r>
      <w:r w:rsidRPr="00D80965">
        <w:rPr>
          <w:rFonts w:ascii="Arial" w:eastAsia="Calibri" w:hAnsi="Arial" w:cs="Arial"/>
          <w:i/>
          <w:iCs/>
          <w:szCs w:val="24"/>
          <w:lang w:val="en-GB"/>
        </w:rPr>
        <w:t xml:space="preserve">milie Du Châtelet. </w:t>
      </w:r>
      <w:r w:rsidRPr="00E671AE">
        <w:rPr>
          <w:rFonts w:ascii="Arial" w:eastAsia="Calibri" w:hAnsi="Arial" w:cs="Arial"/>
          <w:szCs w:val="24"/>
          <w:lang w:val="en-GB"/>
        </w:rPr>
        <w:t>Dordrecht: Springer</w:t>
      </w:r>
      <w:r w:rsidR="00D71090">
        <w:rPr>
          <w:rFonts w:ascii="Arial" w:eastAsia="Calibri" w:hAnsi="Arial" w:cs="Arial"/>
          <w:szCs w:val="24"/>
          <w:lang w:val="en-GB"/>
        </w:rPr>
        <w:t>, 1</w:t>
      </w:r>
      <w:r w:rsidR="00352019">
        <w:rPr>
          <w:rFonts w:ascii="Arial" w:eastAsia="Calibri" w:hAnsi="Arial" w:cs="Arial"/>
          <w:szCs w:val="24"/>
          <w:lang w:val="en-US"/>
        </w:rPr>
        <w:t>–</w:t>
      </w:r>
      <w:r w:rsidR="00D71090">
        <w:rPr>
          <w:rFonts w:ascii="Arial" w:eastAsia="Calibri" w:hAnsi="Arial" w:cs="Arial"/>
          <w:szCs w:val="24"/>
          <w:lang w:val="en-GB"/>
        </w:rPr>
        <w:t xml:space="preserve">20. </w:t>
      </w:r>
    </w:p>
    <w:p w14:paraId="459EF2F8" w14:textId="77777777" w:rsidR="00B23034" w:rsidRDefault="00B23034" w:rsidP="00892A44">
      <w:pPr>
        <w:spacing w:after="0" w:line="276" w:lineRule="auto"/>
        <w:ind w:left="567" w:hanging="567"/>
        <w:jc w:val="both"/>
        <w:rPr>
          <w:rFonts w:ascii="Arial" w:eastAsia="Calibri" w:hAnsi="Arial" w:cs="Arial"/>
          <w:szCs w:val="24"/>
          <w:lang w:val="en-US"/>
        </w:rPr>
      </w:pPr>
    </w:p>
    <w:p w14:paraId="03917F01" w14:textId="4D2A8DCB" w:rsidR="00892A44" w:rsidRPr="00762BA0" w:rsidRDefault="00892A44" w:rsidP="00892A44">
      <w:pPr>
        <w:spacing w:after="0" w:line="276" w:lineRule="auto"/>
        <w:ind w:left="567" w:hanging="567"/>
        <w:jc w:val="both"/>
        <w:rPr>
          <w:rFonts w:ascii="Arial" w:eastAsia="Calibri" w:hAnsi="Arial" w:cs="Arial"/>
          <w:szCs w:val="24"/>
          <w:lang w:val="en-US"/>
        </w:rPr>
      </w:pPr>
      <w:proofErr w:type="spellStart"/>
      <w:r w:rsidRPr="00762BA0">
        <w:rPr>
          <w:rFonts w:ascii="Arial" w:eastAsia="Calibri" w:hAnsi="Arial" w:cs="Arial"/>
          <w:szCs w:val="24"/>
          <w:lang w:val="en-US"/>
        </w:rPr>
        <w:t>Minnich</w:t>
      </w:r>
      <w:proofErr w:type="spellEnd"/>
      <w:r w:rsidRPr="00762BA0">
        <w:rPr>
          <w:rFonts w:ascii="Arial" w:eastAsia="Calibri" w:hAnsi="Arial" w:cs="Arial"/>
          <w:szCs w:val="24"/>
          <w:lang w:val="en-US"/>
        </w:rPr>
        <w:t xml:space="preserve">, </w:t>
      </w:r>
      <w:r w:rsidRPr="00BB0197">
        <w:rPr>
          <w:rFonts w:ascii="Arial" w:eastAsia="Calibri" w:hAnsi="Arial" w:cs="Arial"/>
          <w:szCs w:val="24"/>
          <w:lang w:val="en-US"/>
        </w:rPr>
        <w:t>Elizabeth 1989. To judge in freedom: Hannah Arendt on the relation of thinking and</w:t>
      </w:r>
      <w:r w:rsidRPr="00762BA0">
        <w:rPr>
          <w:rFonts w:ascii="Arial" w:eastAsia="Calibri" w:hAnsi="Arial" w:cs="Arial"/>
          <w:szCs w:val="24"/>
          <w:lang w:val="en-US"/>
        </w:rPr>
        <w:t xml:space="preserve"> </w:t>
      </w:r>
      <w:r w:rsidRPr="003C08D2">
        <w:rPr>
          <w:rFonts w:ascii="Arial" w:eastAsia="Calibri" w:hAnsi="Arial" w:cs="Arial"/>
          <w:szCs w:val="24"/>
          <w:lang w:val="en-US"/>
        </w:rPr>
        <w:t>morality, in</w:t>
      </w:r>
      <w:r w:rsidR="00BB0197" w:rsidRPr="003C08D2">
        <w:rPr>
          <w:rFonts w:ascii="Arial" w:eastAsia="Calibri" w:hAnsi="Arial" w:cs="Arial"/>
          <w:szCs w:val="24"/>
          <w:lang w:val="en-US"/>
        </w:rPr>
        <w:t xml:space="preserve"> </w:t>
      </w:r>
      <w:r w:rsidRPr="003C08D2">
        <w:rPr>
          <w:rFonts w:ascii="Arial" w:eastAsia="Calibri" w:hAnsi="Arial" w:cs="Arial"/>
          <w:szCs w:val="24"/>
          <w:lang w:val="en-US"/>
        </w:rPr>
        <w:t>Kaplan</w:t>
      </w:r>
      <w:r w:rsidR="00BB0197" w:rsidRPr="003C08D2">
        <w:rPr>
          <w:rFonts w:ascii="Arial" w:eastAsia="Calibri" w:hAnsi="Arial" w:cs="Arial"/>
          <w:szCs w:val="24"/>
          <w:lang w:val="en-US"/>
        </w:rPr>
        <w:t>, Gisela T.</w:t>
      </w:r>
      <w:r w:rsidRPr="003C08D2">
        <w:rPr>
          <w:rFonts w:ascii="Arial" w:eastAsia="Calibri" w:hAnsi="Arial" w:cs="Arial"/>
          <w:szCs w:val="24"/>
          <w:lang w:val="en-US"/>
        </w:rPr>
        <w:t xml:space="preserve"> &amp; Kessler</w:t>
      </w:r>
      <w:r w:rsidR="00BB0197" w:rsidRPr="003C08D2">
        <w:rPr>
          <w:rFonts w:ascii="Arial" w:eastAsia="Calibri" w:hAnsi="Arial" w:cs="Arial"/>
          <w:szCs w:val="24"/>
          <w:lang w:val="en-US"/>
        </w:rPr>
        <w:t xml:space="preserve"> Clive S.</w:t>
      </w:r>
      <w:r w:rsidRPr="003C08D2">
        <w:rPr>
          <w:rFonts w:ascii="Arial" w:eastAsia="Calibri" w:hAnsi="Arial" w:cs="Arial"/>
          <w:szCs w:val="24"/>
          <w:lang w:val="en-US"/>
        </w:rPr>
        <w:t xml:space="preserve"> (eds.):</w:t>
      </w:r>
      <w:r w:rsidRPr="00762BA0">
        <w:rPr>
          <w:rFonts w:ascii="Arial" w:eastAsia="Calibri" w:hAnsi="Arial" w:cs="Arial"/>
          <w:szCs w:val="24"/>
          <w:lang w:val="en-US"/>
        </w:rPr>
        <w:t xml:space="preserve"> </w:t>
      </w:r>
      <w:r w:rsidRPr="00762BA0">
        <w:rPr>
          <w:rFonts w:ascii="Arial" w:eastAsia="Calibri" w:hAnsi="Arial" w:cs="Arial"/>
          <w:i/>
          <w:szCs w:val="24"/>
          <w:lang w:val="en-US"/>
        </w:rPr>
        <w:t>Hannah Arendt: thinking, judging, freedom.</w:t>
      </w:r>
      <w:r w:rsidRPr="00762BA0">
        <w:rPr>
          <w:rFonts w:ascii="Arial" w:eastAsia="Calibri" w:hAnsi="Arial" w:cs="Arial"/>
          <w:szCs w:val="24"/>
          <w:lang w:val="en-US"/>
        </w:rPr>
        <w:t xml:space="preserve"> Wellington, London, Boston</w:t>
      </w:r>
      <w:r w:rsidR="00BB0197">
        <w:rPr>
          <w:rFonts w:ascii="Arial" w:eastAsia="Calibri" w:hAnsi="Arial" w:cs="Arial"/>
          <w:szCs w:val="24"/>
          <w:lang w:val="en-US"/>
        </w:rPr>
        <w:t xml:space="preserve">: </w:t>
      </w:r>
      <w:r w:rsidR="00BB0197" w:rsidRPr="00762BA0">
        <w:rPr>
          <w:rFonts w:ascii="Arial" w:eastAsia="Calibri" w:hAnsi="Arial" w:cs="Arial"/>
          <w:szCs w:val="24"/>
          <w:lang w:val="en-US"/>
        </w:rPr>
        <w:t>Allen &amp; Unwin</w:t>
      </w:r>
      <w:r w:rsidR="00D71090">
        <w:rPr>
          <w:rFonts w:ascii="Arial" w:eastAsia="Calibri" w:hAnsi="Arial" w:cs="Arial"/>
          <w:szCs w:val="24"/>
          <w:lang w:val="en-US"/>
        </w:rPr>
        <w:t>, 1</w:t>
      </w:r>
      <w:r w:rsidR="00352019">
        <w:rPr>
          <w:rFonts w:ascii="Arial" w:eastAsia="Calibri" w:hAnsi="Arial" w:cs="Arial"/>
          <w:szCs w:val="24"/>
          <w:lang w:val="en-US"/>
        </w:rPr>
        <w:t>–</w:t>
      </w:r>
      <w:r w:rsidR="00D71090">
        <w:rPr>
          <w:rFonts w:ascii="Arial" w:eastAsia="Calibri" w:hAnsi="Arial" w:cs="Arial"/>
          <w:szCs w:val="24"/>
          <w:lang w:val="en-US"/>
        </w:rPr>
        <w:t>15.</w:t>
      </w:r>
    </w:p>
    <w:p w14:paraId="7FC1ECF3" w14:textId="77777777" w:rsidR="00892A44" w:rsidRPr="00762BA0" w:rsidRDefault="00892A44" w:rsidP="00892A44">
      <w:pPr>
        <w:spacing w:after="0" w:line="276" w:lineRule="auto"/>
        <w:ind w:left="567" w:hanging="567"/>
        <w:jc w:val="both"/>
        <w:rPr>
          <w:rFonts w:ascii="Arial" w:eastAsia="Calibri" w:hAnsi="Arial" w:cs="Arial"/>
          <w:szCs w:val="24"/>
          <w:lang w:val="en-US"/>
        </w:rPr>
      </w:pPr>
    </w:p>
    <w:p w14:paraId="0828B4C8" w14:textId="3B08C460" w:rsidR="00892A44" w:rsidRDefault="004A5B75" w:rsidP="00BB0197">
      <w:pPr>
        <w:spacing w:after="0" w:line="276" w:lineRule="auto"/>
        <w:ind w:left="567" w:hanging="567"/>
        <w:jc w:val="both"/>
        <w:rPr>
          <w:rFonts w:ascii="Arial" w:eastAsia="Cambria" w:hAnsi="Arial" w:cs="Arial"/>
          <w:spacing w:val="10"/>
          <w:lang w:val="en-GB"/>
        </w:rPr>
      </w:pPr>
      <w:proofErr w:type="spellStart"/>
      <w:r w:rsidRPr="00762BA0">
        <w:rPr>
          <w:rFonts w:ascii="Arial" w:eastAsia="Calibri" w:hAnsi="Arial" w:cs="Arial"/>
          <w:szCs w:val="24"/>
          <w:lang w:val="en-US"/>
        </w:rPr>
        <w:t>Minnich</w:t>
      </w:r>
      <w:proofErr w:type="spellEnd"/>
      <w:r w:rsidRPr="00762BA0">
        <w:rPr>
          <w:rFonts w:ascii="Arial" w:eastAsia="Calibri" w:hAnsi="Arial" w:cs="Arial"/>
          <w:szCs w:val="24"/>
          <w:lang w:val="en-US"/>
        </w:rPr>
        <w:t xml:space="preserve">, </w:t>
      </w:r>
      <w:r w:rsidRPr="00BB0197">
        <w:rPr>
          <w:rFonts w:ascii="Arial" w:eastAsia="Calibri" w:hAnsi="Arial" w:cs="Arial"/>
          <w:szCs w:val="24"/>
          <w:lang w:val="en-US"/>
        </w:rPr>
        <w:t>Elizabeth</w:t>
      </w:r>
      <w:r w:rsidR="00BF29D6">
        <w:rPr>
          <w:rFonts w:ascii="Arial" w:eastAsia="Calibri" w:hAnsi="Arial" w:cs="Arial"/>
          <w:lang w:val="en-US"/>
        </w:rPr>
        <w:t xml:space="preserve"> </w:t>
      </w:r>
      <w:r w:rsidR="00892A44" w:rsidRPr="00762BA0">
        <w:rPr>
          <w:rFonts w:ascii="Arial" w:eastAsia="Calibri" w:hAnsi="Arial" w:cs="Arial"/>
          <w:szCs w:val="24"/>
          <w:lang w:val="en-US"/>
        </w:rPr>
        <w:t xml:space="preserve">2002. </w:t>
      </w:r>
      <w:r w:rsidR="00892A44" w:rsidRPr="000D5276">
        <w:rPr>
          <w:rFonts w:ascii="Arial" w:eastAsia="Calibri" w:hAnsi="Arial" w:cs="Arial"/>
          <w:szCs w:val="24"/>
          <w:lang w:val="en-US"/>
        </w:rPr>
        <w:t>Thinking with Hannah Arendt:</w:t>
      </w:r>
      <w:r w:rsidR="00BB0197" w:rsidRPr="000D5276">
        <w:rPr>
          <w:rFonts w:ascii="Arial" w:eastAsia="Calibri" w:hAnsi="Arial" w:cs="Arial"/>
          <w:szCs w:val="24"/>
          <w:lang w:val="en-US"/>
        </w:rPr>
        <w:t xml:space="preserve"> </w:t>
      </w:r>
      <w:r w:rsidR="00892A44" w:rsidRPr="000D5276">
        <w:rPr>
          <w:rFonts w:ascii="Arial" w:eastAsia="Calibri" w:hAnsi="Arial" w:cs="Arial"/>
          <w:szCs w:val="24"/>
          <w:lang w:val="en-US"/>
        </w:rPr>
        <w:t xml:space="preserve">An Introduction, in: </w:t>
      </w:r>
      <w:r w:rsidR="00892A44" w:rsidRPr="000D5276">
        <w:rPr>
          <w:rFonts w:ascii="Arial" w:eastAsia="Calibri" w:hAnsi="Arial" w:cs="Arial"/>
          <w:i/>
          <w:szCs w:val="24"/>
          <w:lang w:val="en-US"/>
        </w:rPr>
        <w:t>International journal of philosophical studies</w:t>
      </w:r>
      <w:r w:rsidR="00892A44" w:rsidRPr="000D5276">
        <w:rPr>
          <w:rFonts w:ascii="Arial" w:eastAsia="Calibri" w:hAnsi="Arial" w:cs="Arial"/>
          <w:szCs w:val="24"/>
          <w:lang w:val="en-US"/>
        </w:rPr>
        <w:t xml:space="preserve">, </w:t>
      </w:r>
      <w:r w:rsidR="000D5276" w:rsidRPr="000D5276">
        <w:rPr>
          <w:rFonts w:ascii="Arial" w:eastAsia="Calibri" w:hAnsi="Arial" w:cs="Arial"/>
          <w:szCs w:val="24"/>
          <w:lang w:val="en-US"/>
        </w:rPr>
        <w:t>v</w:t>
      </w:r>
      <w:r w:rsidR="00892A44" w:rsidRPr="000D5276">
        <w:rPr>
          <w:rFonts w:ascii="Arial" w:eastAsia="Calibri" w:hAnsi="Arial" w:cs="Arial"/>
          <w:szCs w:val="24"/>
          <w:lang w:val="en-US"/>
        </w:rPr>
        <w:t>ol. 10 (2),</w:t>
      </w:r>
      <w:r w:rsidR="00892A44" w:rsidRPr="00762BA0">
        <w:rPr>
          <w:rFonts w:ascii="Arial" w:eastAsia="Calibri" w:hAnsi="Arial" w:cs="Arial"/>
          <w:szCs w:val="24"/>
          <w:lang w:val="en-US"/>
        </w:rPr>
        <w:t xml:space="preserve"> 123</w:t>
      </w:r>
      <w:r w:rsidR="00892A44" w:rsidRPr="00762BA0">
        <w:rPr>
          <w:rFonts w:ascii="Arial" w:eastAsia="Calibri" w:hAnsi="Arial" w:cs="Arial"/>
          <w:kern w:val="3"/>
          <w:szCs w:val="32"/>
          <w:lang w:val="en-US" w:eastAsia="zh-CN" w:bidi="hi-IN"/>
        </w:rPr>
        <w:t>–</w:t>
      </w:r>
      <w:r w:rsidR="00892A44" w:rsidRPr="00762BA0">
        <w:rPr>
          <w:rFonts w:ascii="Arial" w:eastAsia="Calibri" w:hAnsi="Arial" w:cs="Arial"/>
          <w:szCs w:val="24"/>
          <w:lang w:val="en-US"/>
        </w:rPr>
        <w:t xml:space="preserve">130. URL: </w:t>
      </w:r>
      <w:hyperlink r:id="rId10" w:history="1">
        <w:r w:rsidR="00892A44" w:rsidRPr="00762BA0">
          <w:rPr>
            <w:rFonts w:ascii="Arial" w:eastAsia="Calibri" w:hAnsi="Arial" w:cs="Arial"/>
            <w:color w:val="0563C1"/>
            <w:szCs w:val="24"/>
            <w:u w:val="single"/>
            <w:lang w:val="en-US"/>
          </w:rPr>
          <w:t>http://www.tandf.co.ukjournal</w:t>
        </w:r>
      </w:hyperlink>
      <w:r w:rsidR="00892A44" w:rsidRPr="00762BA0">
        <w:rPr>
          <w:rFonts w:ascii="Arial" w:eastAsia="Calibri" w:hAnsi="Arial" w:cs="Arial"/>
          <w:szCs w:val="24"/>
          <w:lang w:val="en-US"/>
        </w:rPr>
        <w:t xml:space="preserve"> [10|07|2018</w:t>
      </w:r>
      <w:proofErr w:type="gramStart"/>
      <w:r w:rsidR="00892A44" w:rsidRPr="00762BA0">
        <w:rPr>
          <w:rFonts w:ascii="Arial" w:eastAsia="Calibri" w:hAnsi="Arial" w:cs="Arial"/>
          <w:szCs w:val="24"/>
          <w:lang w:val="en-US"/>
        </w:rPr>
        <w:t>].</w:t>
      </w:r>
      <w:r w:rsidR="00892A44" w:rsidRPr="00762BA0">
        <w:rPr>
          <w:rFonts w:ascii="Arial" w:eastAsia="Cambria" w:hAnsi="Arial" w:cs="Arial"/>
          <w:spacing w:val="10"/>
          <w:lang w:val="en-GB"/>
        </w:rPr>
        <w:softHyphen/>
      </w:r>
      <w:proofErr w:type="gramEnd"/>
    </w:p>
    <w:p w14:paraId="1CAC244A" w14:textId="7D4D0E05" w:rsidR="00892A44" w:rsidRDefault="00892A44" w:rsidP="00892A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mbria" w:hAnsi="Arial" w:cs="Arial"/>
          <w:spacing w:val="10"/>
          <w:lang w:val="en-GB"/>
        </w:rPr>
      </w:pPr>
    </w:p>
    <w:p w14:paraId="2F0197F1" w14:textId="77777777" w:rsidR="000D5276" w:rsidRPr="00E32482" w:rsidRDefault="000D5276" w:rsidP="00892A4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val="en-US" w:eastAsia="zh-CN" w:bidi="hi-IN"/>
        </w:rPr>
      </w:pPr>
    </w:p>
    <w:p w14:paraId="12F8F73D" w14:textId="77777777" w:rsidR="00892A44" w:rsidRPr="00762BA0" w:rsidRDefault="00892A44" w:rsidP="00892A4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val="en-US" w:eastAsia="zh-CN" w:bidi="hi-IN"/>
        </w:rPr>
      </w:pPr>
      <w:r w:rsidRPr="00762BA0">
        <w:rPr>
          <w:rFonts w:ascii="Arial" w:eastAsia="Times New Roman" w:hAnsi="Arial" w:cs="Arial"/>
          <w:b/>
          <w:kern w:val="3"/>
          <w:sz w:val="24"/>
          <w:szCs w:val="24"/>
          <w:lang w:val="en-US" w:eastAsia="zh-CN" w:bidi="hi-IN"/>
        </w:rPr>
        <w:t>Keywords:</w:t>
      </w:r>
      <w:r w:rsidRPr="00762BA0">
        <w:rPr>
          <w:rFonts w:ascii="Arial" w:eastAsia="Times New Roman" w:hAnsi="Arial" w:cs="Arial"/>
          <w:kern w:val="3"/>
          <w:sz w:val="20"/>
          <w:szCs w:val="20"/>
          <w:lang w:val="en-US" w:eastAsia="zh-CN" w:bidi="hi-IN"/>
        </w:rPr>
        <w:t xml:space="preserve"> </w:t>
      </w:r>
    </w:p>
    <w:p w14:paraId="74319628" w14:textId="77777777" w:rsidR="00892A44" w:rsidRPr="00E32482" w:rsidRDefault="00892A44" w:rsidP="00892A4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zh-CN" w:bidi="hi-IN"/>
        </w:rPr>
      </w:pPr>
    </w:p>
    <w:p w14:paraId="71130A2F" w14:textId="191934B6" w:rsidR="00AC2D9A" w:rsidRPr="000D5276" w:rsidRDefault="00AF6774" w:rsidP="000D527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Cs w:val="20"/>
          <w:lang w:val="en-US" w:eastAsia="zh-CN" w:bidi="hi-IN"/>
        </w:rPr>
      </w:pPr>
      <w:r>
        <w:rPr>
          <w:rFonts w:ascii="Arial" w:eastAsia="Times New Roman" w:hAnsi="Arial" w:cs="Arial"/>
          <w:kern w:val="3"/>
          <w:szCs w:val="20"/>
          <w:lang w:val="en-US" w:eastAsia="zh-CN" w:bidi="hi-IN"/>
        </w:rPr>
        <w:t>Ke</w:t>
      </w:r>
      <w:r w:rsidR="009C035F">
        <w:rPr>
          <w:rFonts w:ascii="Arial" w:eastAsia="Times New Roman" w:hAnsi="Arial" w:cs="Arial"/>
          <w:kern w:val="3"/>
          <w:szCs w:val="20"/>
          <w:lang w:val="en-US" w:eastAsia="zh-CN" w:bidi="hi-IN"/>
        </w:rPr>
        <w:t>y</w:t>
      </w:r>
      <w:r>
        <w:rPr>
          <w:rFonts w:ascii="Arial" w:eastAsia="Times New Roman" w:hAnsi="Arial" w:cs="Arial"/>
          <w:kern w:val="3"/>
          <w:szCs w:val="20"/>
          <w:lang w:val="en-US" w:eastAsia="zh-CN" w:bidi="hi-IN"/>
        </w:rPr>
        <w:t>word 1, ke</w:t>
      </w:r>
      <w:r w:rsidR="009C035F">
        <w:rPr>
          <w:rFonts w:ascii="Arial" w:eastAsia="Times New Roman" w:hAnsi="Arial" w:cs="Arial"/>
          <w:kern w:val="3"/>
          <w:szCs w:val="20"/>
          <w:lang w:val="en-US" w:eastAsia="zh-CN" w:bidi="hi-IN"/>
        </w:rPr>
        <w:t>y</w:t>
      </w:r>
      <w:r>
        <w:rPr>
          <w:rFonts w:ascii="Arial" w:eastAsia="Times New Roman" w:hAnsi="Arial" w:cs="Arial"/>
          <w:kern w:val="3"/>
          <w:szCs w:val="20"/>
          <w:lang w:val="en-US" w:eastAsia="zh-CN" w:bidi="hi-IN"/>
        </w:rPr>
        <w:t xml:space="preserve">word 2, keyword 3 </w:t>
      </w:r>
      <w:r w:rsidR="00892A44" w:rsidRPr="00762BA0">
        <w:rPr>
          <w:rFonts w:ascii="Arial" w:eastAsia="Times New Roman" w:hAnsi="Arial" w:cs="Arial"/>
          <w:kern w:val="3"/>
          <w:szCs w:val="20"/>
          <w:lang w:val="en-US" w:eastAsia="zh-CN" w:bidi="hi-IN"/>
        </w:rPr>
        <w:t>(maximum 10</w:t>
      </w:r>
      <w:r>
        <w:rPr>
          <w:rFonts w:ascii="Arial" w:eastAsia="Times New Roman" w:hAnsi="Arial" w:cs="Arial"/>
          <w:kern w:val="3"/>
          <w:szCs w:val="20"/>
          <w:lang w:val="en-US" w:eastAsia="zh-CN" w:bidi="hi-IN"/>
        </w:rPr>
        <w:t>, please use singular form</w:t>
      </w:r>
      <w:r w:rsidR="00892A44" w:rsidRPr="00762BA0">
        <w:rPr>
          <w:rFonts w:ascii="Arial" w:eastAsia="Times New Roman" w:hAnsi="Arial" w:cs="Arial"/>
          <w:kern w:val="3"/>
          <w:szCs w:val="20"/>
          <w:lang w:val="en-US" w:eastAsia="zh-CN" w:bidi="hi-IN"/>
        </w:rPr>
        <w:t>)</w:t>
      </w:r>
    </w:p>
    <w:sectPr w:rsidR="00AC2D9A" w:rsidRPr="000D52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, 'Times New Roman'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44"/>
    <w:rsid w:val="000D5276"/>
    <w:rsid w:val="0021724D"/>
    <w:rsid w:val="002A33CA"/>
    <w:rsid w:val="002A41BF"/>
    <w:rsid w:val="002C6FE5"/>
    <w:rsid w:val="002E2EE1"/>
    <w:rsid w:val="003065FC"/>
    <w:rsid w:val="00352019"/>
    <w:rsid w:val="003C08D2"/>
    <w:rsid w:val="003E3CAB"/>
    <w:rsid w:val="004007F8"/>
    <w:rsid w:val="0040109E"/>
    <w:rsid w:val="00431E58"/>
    <w:rsid w:val="004364B1"/>
    <w:rsid w:val="0048510F"/>
    <w:rsid w:val="004A5B75"/>
    <w:rsid w:val="004F1288"/>
    <w:rsid w:val="00566BF5"/>
    <w:rsid w:val="00611D71"/>
    <w:rsid w:val="007A3710"/>
    <w:rsid w:val="007A3A36"/>
    <w:rsid w:val="00835C45"/>
    <w:rsid w:val="00892A44"/>
    <w:rsid w:val="008E52F3"/>
    <w:rsid w:val="009275FF"/>
    <w:rsid w:val="0093733B"/>
    <w:rsid w:val="009455DE"/>
    <w:rsid w:val="009C035F"/>
    <w:rsid w:val="00AC2D9A"/>
    <w:rsid w:val="00AF6774"/>
    <w:rsid w:val="00B175C5"/>
    <w:rsid w:val="00B23034"/>
    <w:rsid w:val="00BB0197"/>
    <w:rsid w:val="00BF29D6"/>
    <w:rsid w:val="00C55A53"/>
    <w:rsid w:val="00C7586E"/>
    <w:rsid w:val="00C82A5C"/>
    <w:rsid w:val="00D71090"/>
    <w:rsid w:val="00D80965"/>
    <w:rsid w:val="00D86F4E"/>
    <w:rsid w:val="00E27C7A"/>
    <w:rsid w:val="00E32482"/>
    <w:rsid w:val="00E671AE"/>
    <w:rsid w:val="00E877B0"/>
    <w:rsid w:val="00EB0FDF"/>
    <w:rsid w:val="00ED06E4"/>
    <w:rsid w:val="00EE0045"/>
    <w:rsid w:val="00F46AA8"/>
    <w:rsid w:val="00F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02CA"/>
  <w15:chartTrackingRefBased/>
  <w15:docId w15:val="{A04905CB-E210-4DF8-A5F4-11745912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92A44"/>
  </w:style>
  <w:style w:type="paragraph" w:styleId="berschrift1">
    <w:name w:val="heading 1"/>
    <w:basedOn w:val="Standard"/>
    <w:next w:val="Standard"/>
    <w:link w:val="berschrift1Zchn"/>
    <w:uiPriority w:val="9"/>
    <w:qFormat/>
    <w:rsid w:val="00892A44"/>
    <w:pPr>
      <w:widowControl w:val="0"/>
      <w:suppressAutoHyphens/>
      <w:autoSpaceDN w:val="0"/>
      <w:spacing w:before="280" w:after="280" w:line="240" w:lineRule="auto"/>
      <w:textAlignment w:val="baseline"/>
      <w:outlineLvl w:val="0"/>
    </w:pPr>
    <w:rPr>
      <w:rFonts w:ascii="Times, 'Times New Roman'" w:eastAsia="Times New Roman" w:hAnsi="Times, 'Times New Roman'" w:cs="Times, 'Times New Roman'"/>
      <w:b/>
      <w:kern w:val="3"/>
      <w:sz w:val="48"/>
      <w:szCs w:val="20"/>
      <w:lang w:val="en-US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2A44"/>
    <w:rPr>
      <w:rFonts w:ascii="Times, 'Times New Roman'" w:eastAsia="Times New Roman" w:hAnsi="Times, 'Times New Roman'" w:cs="Times, 'Times New Roman'"/>
      <w:b/>
      <w:kern w:val="3"/>
      <w:sz w:val="48"/>
      <w:szCs w:val="20"/>
      <w:lang w:val="en-US" w:eastAsia="zh-CN" w:bidi="hi-IN"/>
    </w:rPr>
  </w:style>
  <w:style w:type="character" w:styleId="Hyperlink">
    <w:name w:val="Hyperlink"/>
    <w:basedOn w:val="Absatz-Standardschriftart"/>
    <w:uiPriority w:val="99"/>
    <w:unhideWhenUsed/>
    <w:rsid w:val="004A5B7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5B7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324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6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de/books?id=ARBJAgAAQBAJ&amp;lpg=PP1&amp;hl=de&amp;pg=PP1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igital.ub.uni-paderborn.de/doi/10.17619/UNIPB/1-892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andf.co.ukjournal" TargetMode="External"/><Relationship Id="rId4" Type="http://schemas.openxmlformats.org/officeDocument/2006/relationships/styles" Target="styles.xml"/><Relationship Id="rId9" Type="http://schemas.openxmlformats.org/officeDocument/2006/relationships/hyperlink" Target="https://reader.digitale-sammlungen.de//resolve/display/bsb10130895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C5405E08D8E478F7CDA5A1724E2ED" ma:contentTypeVersion="7" ma:contentTypeDescription="Ein neues Dokument erstellen." ma:contentTypeScope="" ma:versionID="5107f7a1c4a244189951656c78dd2181">
  <xsd:schema xmlns:xsd="http://www.w3.org/2001/XMLSchema" xmlns:xs="http://www.w3.org/2001/XMLSchema" xmlns:p="http://schemas.microsoft.com/office/2006/metadata/properties" xmlns:ns3="bdd8114d-b411-4ed1-9a0b-0e55378f9850" xmlns:ns4="418881fc-0e44-4696-9999-1903e87b9b5b" targetNamespace="http://schemas.microsoft.com/office/2006/metadata/properties" ma:root="true" ma:fieldsID="666e27eb6c5927379a8db0ca8e1a7c6f" ns3:_="" ns4:_="">
    <xsd:import namespace="bdd8114d-b411-4ed1-9a0b-0e55378f9850"/>
    <xsd:import namespace="418881fc-0e44-4696-9999-1903e87b9b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8114d-b411-4ed1-9a0b-0e55378f9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881fc-0e44-4696-9999-1903e87b9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D3A60-44C6-4545-88E1-036F111A5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8114d-b411-4ed1-9a0b-0e55378f9850"/>
    <ds:schemaRef ds:uri="418881fc-0e44-4696-9999-1903e87b9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73B88-C7BC-48D4-85A3-79C82BEBD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7D7EE-9EA5-42C8-A536-96BF101DDB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</dc:creator>
  <cp:keywords/>
  <dc:description/>
  <cp:lastModifiedBy>Maria Robaszkiewicz</cp:lastModifiedBy>
  <cp:revision>56</cp:revision>
  <dcterms:created xsi:type="dcterms:W3CDTF">2020-06-05T16:38:00Z</dcterms:created>
  <dcterms:modified xsi:type="dcterms:W3CDTF">2021-07-12T06:21:00Z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0x010100A86C5405E08D8E478F7CDA5A1724E2ED</vt:lpwstr>
  </property>
</Properties>
</file>